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BC" w:rsidRDefault="001D73BC">
      <w:bookmarkStart w:id="0" w:name="_GoBack"/>
      <w:bookmarkEnd w:id="0"/>
    </w:p>
    <w:p w:rsidR="00E61089" w:rsidRPr="001916DC" w:rsidRDefault="00E61089" w:rsidP="00E61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6DC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E61089" w:rsidRPr="00216ECF" w:rsidRDefault="00E61089" w:rsidP="00E610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089" w:rsidRPr="00216ECF" w:rsidRDefault="00E61089" w:rsidP="00E61089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ECF">
        <w:rPr>
          <w:rFonts w:ascii="Times New Roman" w:hAnsi="Times New Roman" w:cs="Times New Roman"/>
          <w:sz w:val="24"/>
          <w:szCs w:val="24"/>
        </w:rPr>
        <w:t xml:space="preserve">… </w:t>
      </w:r>
      <w:r w:rsidRPr="00942B2C">
        <w:rPr>
          <w:rFonts w:ascii="Times New Roman" w:hAnsi="Times New Roman" w:cs="Times New Roman"/>
          <w:i/>
          <w:sz w:val="24"/>
          <w:szCs w:val="24"/>
        </w:rPr>
        <w:t>(Község / Város)</w:t>
      </w:r>
      <w:r w:rsidRPr="009C0C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6ECF">
        <w:rPr>
          <w:rFonts w:ascii="Times New Roman" w:hAnsi="Times New Roman" w:cs="Times New Roman"/>
          <w:sz w:val="24"/>
          <w:szCs w:val="24"/>
        </w:rPr>
        <w:t>Önkormányzatának …</w:t>
      </w:r>
      <w:proofErr w:type="gramEnd"/>
      <w:r w:rsidRPr="00216ECF">
        <w:rPr>
          <w:rFonts w:ascii="Times New Roman" w:hAnsi="Times New Roman" w:cs="Times New Roman"/>
          <w:sz w:val="24"/>
          <w:szCs w:val="24"/>
        </w:rPr>
        <w:t xml:space="preserve"> … …</w:t>
      </w:r>
      <w:proofErr w:type="spellStart"/>
      <w:r w:rsidRPr="00216ECF">
        <w:rPr>
          <w:rFonts w:ascii="Times New Roman" w:hAnsi="Times New Roman" w:cs="Times New Roman"/>
          <w:sz w:val="24"/>
          <w:szCs w:val="24"/>
        </w:rPr>
        <w:t>-i</w:t>
      </w:r>
      <w:proofErr w:type="spellEnd"/>
      <w:r w:rsidRPr="00216ECF">
        <w:rPr>
          <w:rFonts w:ascii="Times New Roman" w:hAnsi="Times New Roman" w:cs="Times New Roman"/>
          <w:sz w:val="24"/>
          <w:szCs w:val="24"/>
        </w:rPr>
        <w:t xml:space="preserve"> ülésének jegyzőkönyvéből</w:t>
      </w:r>
    </w:p>
    <w:p w:rsidR="00E61089" w:rsidRPr="00216ECF" w:rsidRDefault="00E61089" w:rsidP="00E610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089" w:rsidRPr="004231A1" w:rsidRDefault="00E61089" w:rsidP="00E610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1A1">
        <w:rPr>
          <w:rFonts w:ascii="Times New Roman" w:hAnsi="Times New Roman" w:cs="Times New Roman"/>
          <w:b/>
          <w:sz w:val="24"/>
          <w:szCs w:val="24"/>
        </w:rPr>
        <w:t xml:space="preserve">…/… . (… . … .) </w:t>
      </w:r>
      <w:r w:rsidRPr="00F251EE">
        <w:rPr>
          <w:rFonts w:ascii="Times New Roman" w:hAnsi="Times New Roman" w:cs="Times New Roman"/>
          <w:b/>
          <w:i/>
          <w:sz w:val="24"/>
          <w:szCs w:val="24"/>
        </w:rPr>
        <w:t>Kt. / Kgy.</w:t>
      </w:r>
      <w:r w:rsidRPr="00423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231A1">
        <w:rPr>
          <w:rFonts w:ascii="Times New Roman" w:hAnsi="Times New Roman" w:cs="Times New Roman"/>
          <w:b/>
          <w:sz w:val="24"/>
          <w:szCs w:val="24"/>
        </w:rPr>
        <w:t>számú</w:t>
      </w:r>
      <w:proofErr w:type="gramEnd"/>
      <w:r w:rsidRPr="004231A1">
        <w:rPr>
          <w:rFonts w:ascii="Times New Roman" w:hAnsi="Times New Roman" w:cs="Times New Roman"/>
          <w:b/>
          <w:sz w:val="24"/>
          <w:szCs w:val="24"/>
        </w:rPr>
        <w:t xml:space="preserve"> határozat</w:t>
      </w:r>
    </w:p>
    <w:p w:rsidR="00E61089" w:rsidRDefault="00E61089" w:rsidP="00E610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089" w:rsidRPr="00524B95" w:rsidRDefault="00E61089" w:rsidP="00E61089">
      <w:pPr>
        <w:pStyle w:val="Listaszerbekezds"/>
        <w:numPr>
          <w:ilvl w:val="0"/>
          <w:numId w:val="1"/>
        </w:numPr>
        <w:jc w:val="both"/>
      </w:pPr>
      <w:r w:rsidRPr="00524B95">
        <w:rPr>
          <w:rFonts w:ascii="Times New Roman" w:hAnsi="Times New Roman" w:cs="Times New Roman"/>
          <w:sz w:val="24"/>
          <w:szCs w:val="24"/>
        </w:rPr>
        <w:t xml:space="preserve">… </w:t>
      </w:r>
      <w:r w:rsidRPr="00524B95">
        <w:rPr>
          <w:rFonts w:ascii="Times New Roman" w:hAnsi="Times New Roman" w:cs="Times New Roman"/>
          <w:i/>
          <w:sz w:val="24"/>
          <w:szCs w:val="24"/>
        </w:rPr>
        <w:t>(Község / Város)</w:t>
      </w:r>
      <w:r w:rsidRPr="00524B95">
        <w:rPr>
          <w:rFonts w:ascii="Times New Roman" w:hAnsi="Times New Roman" w:cs="Times New Roman"/>
          <w:sz w:val="24"/>
          <w:szCs w:val="24"/>
        </w:rPr>
        <w:t xml:space="preserve"> Önkormányzatának </w:t>
      </w:r>
      <w:r w:rsidRPr="00524B95">
        <w:rPr>
          <w:rFonts w:ascii="Times New Roman" w:hAnsi="Times New Roman" w:cs="Times New Roman"/>
          <w:i/>
          <w:sz w:val="24"/>
          <w:szCs w:val="24"/>
        </w:rPr>
        <w:t>Képviselő-testülete / Közgyűlése</w:t>
      </w:r>
      <w:r w:rsidRPr="00524B95">
        <w:rPr>
          <w:rFonts w:ascii="Times New Roman" w:hAnsi="Times New Roman" w:cs="Times New Roman"/>
          <w:sz w:val="24"/>
          <w:szCs w:val="24"/>
        </w:rPr>
        <w:t xml:space="preserve"> a nemzeti vagyonról szóló 2011. évi CXC</w:t>
      </w:r>
      <w:r>
        <w:rPr>
          <w:rFonts w:ascii="Times New Roman" w:hAnsi="Times New Roman" w:cs="Times New Roman"/>
          <w:sz w:val="24"/>
          <w:szCs w:val="24"/>
        </w:rPr>
        <w:t xml:space="preserve">VI. törvény 13. </w:t>
      </w:r>
      <w:proofErr w:type="gramStart"/>
      <w:r>
        <w:rPr>
          <w:rFonts w:ascii="Times New Roman" w:hAnsi="Times New Roman" w:cs="Times New Roman"/>
          <w:sz w:val="24"/>
          <w:szCs w:val="24"/>
        </w:rPr>
        <w:t>§</w:t>
      </w:r>
      <w:r w:rsidRPr="00524B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(3) bekezdésében </w:t>
      </w:r>
      <w:r w:rsidRPr="00524B95">
        <w:rPr>
          <w:rFonts w:ascii="Times New Roman" w:hAnsi="Times New Roman" w:cs="Times New Roman"/>
          <w:sz w:val="24"/>
          <w:szCs w:val="24"/>
        </w:rPr>
        <w:t>foglaltak alapján, a Magyar Falu Program II ütemének keretében, annak településfejlesztéssel</w:t>
      </w:r>
      <w:r>
        <w:rPr>
          <w:rFonts w:ascii="Times New Roman" w:hAnsi="Times New Roman" w:cs="Times New Roman"/>
          <w:sz w:val="24"/>
          <w:szCs w:val="24"/>
        </w:rPr>
        <w:t>, népességcsökkenés megáll</w:t>
      </w:r>
      <w:r w:rsidRPr="00524B95">
        <w:rPr>
          <w:rFonts w:ascii="Times New Roman" w:hAnsi="Times New Roman" w:cs="Times New Roman"/>
          <w:sz w:val="24"/>
          <w:szCs w:val="24"/>
        </w:rPr>
        <w:t>ításával, az életminőség javításával  kapcsolatos céljai</w:t>
      </w:r>
      <w:r>
        <w:rPr>
          <w:rFonts w:ascii="Times New Roman" w:hAnsi="Times New Roman" w:cs="Times New Roman"/>
          <w:sz w:val="24"/>
          <w:szCs w:val="24"/>
        </w:rPr>
        <w:t>nak elérése</w:t>
      </w:r>
      <w:r w:rsidRPr="00524B95">
        <w:rPr>
          <w:rFonts w:ascii="Times New Roman" w:hAnsi="Times New Roman" w:cs="Times New Roman"/>
          <w:sz w:val="24"/>
          <w:szCs w:val="24"/>
        </w:rPr>
        <w:t xml:space="preserve"> érdekében a Maradványvagyon-hasznosító </w:t>
      </w:r>
      <w:proofErr w:type="spellStart"/>
      <w:r w:rsidRPr="00524B95">
        <w:rPr>
          <w:rFonts w:ascii="Times New Roman" w:hAnsi="Times New Roman" w:cs="Times New Roman"/>
          <w:sz w:val="24"/>
          <w:szCs w:val="24"/>
        </w:rPr>
        <w:t>Zrt-nél</w:t>
      </w:r>
      <w:proofErr w:type="spellEnd"/>
      <w:r w:rsidRPr="00524B95">
        <w:rPr>
          <w:rFonts w:ascii="Times New Roman" w:hAnsi="Times New Roman" w:cs="Times New Roman"/>
          <w:sz w:val="24"/>
          <w:szCs w:val="24"/>
        </w:rPr>
        <w:t xml:space="preserve"> </w:t>
      </w:r>
      <w:r w:rsidR="005B6024">
        <w:rPr>
          <w:rFonts w:ascii="Times New Roman" w:hAnsi="Times New Roman" w:cs="Times New Roman"/>
          <w:sz w:val="24"/>
          <w:szCs w:val="24"/>
        </w:rPr>
        <w:t xml:space="preserve">(a továbbiakban: MVH </w:t>
      </w:r>
      <w:proofErr w:type="spellStart"/>
      <w:r w:rsidR="005B6024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="005B6024">
        <w:rPr>
          <w:rFonts w:ascii="Times New Roman" w:hAnsi="Times New Roman" w:cs="Times New Roman"/>
          <w:sz w:val="24"/>
          <w:szCs w:val="24"/>
        </w:rPr>
        <w:t xml:space="preserve">.) </w:t>
      </w:r>
      <w:r w:rsidRPr="00524B95">
        <w:rPr>
          <w:rFonts w:ascii="Times New Roman" w:hAnsi="Times New Roman" w:cs="Times New Roman"/>
          <w:sz w:val="24"/>
          <w:szCs w:val="24"/>
        </w:rPr>
        <w:t>kezdeményezi és kérelmezi a Magyar Állam tulajdonában lévő</w:t>
      </w:r>
      <w:r>
        <w:rPr>
          <w:rFonts w:ascii="Times New Roman" w:hAnsi="Times New Roman" w:cs="Times New Roman"/>
          <w:sz w:val="24"/>
          <w:szCs w:val="24"/>
        </w:rPr>
        <w:t>, az MVH</w:t>
      </w:r>
      <w:r w:rsidRPr="00524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B95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524B95">
        <w:rPr>
          <w:rFonts w:ascii="Times New Roman" w:hAnsi="Times New Roman" w:cs="Times New Roman"/>
          <w:sz w:val="24"/>
          <w:szCs w:val="24"/>
        </w:rPr>
        <w:t>.</w:t>
      </w:r>
      <w:r w:rsidRPr="00524B95">
        <w:rPr>
          <w:rFonts w:ascii="Times New Roman" w:hAnsi="Times New Roman" w:cs="Times New Roman"/>
          <w:color w:val="000000"/>
          <w:sz w:val="24"/>
          <w:szCs w:val="24"/>
        </w:rPr>
        <w:t xml:space="preserve"> által a „Magyar Falu Program” keretében kiajánlott </w:t>
      </w:r>
      <w:r w:rsidRPr="00524B95">
        <w:rPr>
          <w:rFonts w:ascii="Times New Roman" w:hAnsi="Times New Roman" w:cs="Times New Roman"/>
          <w:i/>
          <w:color w:val="000000"/>
          <w:sz w:val="24"/>
          <w:szCs w:val="24"/>
        </w:rPr>
        <w:t>„Adatlap</w:t>
      </w:r>
      <w:r w:rsidRPr="00524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4B95">
        <w:rPr>
          <w:rFonts w:ascii="Times New Roman" w:hAnsi="Times New Roman" w:cs="Times New Roman"/>
          <w:i/>
          <w:color w:val="000000"/>
          <w:sz w:val="24"/>
          <w:szCs w:val="24"/>
        </w:rPr>
        <w:t>a Magyar Falu Program keretében felajánlott ingatlanok összesítő listájáról</w:t>
      </w:r>
      <w:r w:rsidRPr="00524B95">
        <w:rPr>
          <w:rFonts w:ascii="Times New Roman" w:hAnsi="Times New Roman" w:cs="Times New Roman"/>
          <w:color w:val="000000"/>
          <w:sz w:val="24"/>
          <w:szCs w:val="24"/>
        </w:rPr>
        <w:t>” című táblázatban szereplő valamennyi</w:t>
      </w:r>
      <w:r w:rsidRPr="00524B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ingatlan/ ingatlan-hányad</w:t>
      </w:r>
      <w:r w:rsidRPr="00524B95">
        <w:rPr>
          <w:rFonts w:ascii="Times New Roman" w:hAnsi="Times New Roman" w:cs="Times New Roman"/>
          <w:color w:val="000000"/>
          <w:sz w:val="24"/>
          <w:szCs w:val="24"/>
        </w:rPr>
        <w:t xml:space="preserve"> (a továbbiakban: Ingatlanok) </w:t>
      </w:r>
      <w:r w:rsidRPr="00524B95">
        <w:rPr>
          <w:rFonts w:ascii="Times New Roman" w:hAnsi="Times New Roman" w:cs="Times New Roman"/>
          <w:b/>
          <w:color w:val="000000"/>
          <w:sz w:val="24"/>
          <w:szCs w:val="24"/>
        </w:rPr>
        <w:t>összességének Önkormányzati</w:t>
      </w:r>
      <w:proofErr w:type="gramEnd"/>
      <w:r w:rsidRPr="00524B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tulajdonba adását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61089" w:rsidRDefault="00E61089" w:rsidP="00E6108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E61089" w:rsidRPr="0000694F" w:rsidRDefault="00E61089" w:rsidP="00E6108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E61089" w:rsidRDefault="00E61089" w:rsidP="00E6108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C0C93">
        <w:rPr>
          <w:rFonts w:ascii="Times New Roman" w:hAnsi="Times New Roman" w:cs="Times New Roman"/>
          <w:sz w:val="24"/>
          <w:szCs w:val="24"/>
        </w:rPr>
        <w:t>, hogy 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9C0C93">
        <w:rPr>
          <w:rFonts w:ascii="Times New Roman" w:hAnsi="Times New Roman" w:cs="Times New Roman"/>
          <w:sz w:val="24"/>
          <w:szCs w:val="24"/>
        </w:rPr>
        <w:t xml:space="preserve"> </w:t>
      </w:r>
      <w:r w:rsidRPr="00524B95">
        <w:rPr>
          <w:rFonts w:ascii="Times New Roman" w:hAnsi="Times New Roman" w:cs="Times New Roman"/>
          <w:i/>
          <w:color w:val="000000"/>
          <w:sz w:val="24"/>
          <w:szCs w:val="24"/>
        </w:rPr>
        <w:t>„Adatlap</w:t>
      </w:r>
      <w:r w:rsidRPr="00524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4B95">
        <w:rPr>
          <w:rFonts w:ascii="Times New Roman" w:hAnsi="Times New Roman" w:cs="Times New Roman"/>
          <w:i/>
          <w:color w:val="000000"/>
          <w:sz w:val="24"/>
          <w:szCs w:val="24"/>
        </w:rPr>
        <w:t>a Magyar Falu Program keretében felajánlott ingatlanok összesítő listájáról</w:t>
      </w:r>
      <w:r w:rsidRPr="00524B95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című </w:t>
      </w:r>
      <w:r w:rsidR="005B6024">
        <w:rPr>
          <w:rFonts w:ascii="Times New Roman" w:hAnsi="Times New Roman" w:cs="Times New Roman"/>
          <w:sz w:val="24"/>
          <w:szCs w:val="24"/>
        </w:rPr>
        <w:t xml:space="preserve">táblázatban </w:t>
      </w:r>
      <w:r>
        <w:rPr>
          <w:rFonts w:ascii="Times New Roman" w:hAnsi="Times New Roman" w:cs="Times New Roman"/>
          <w:sz w:val="24"/>
          <w:szCs w:val="24"/>
        </w:rPr>
        <w:t>szereplő</w:t>
      </w:r>
      <w:r w:rsidRPr="009C0C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C0C93">
        <w:rPr>
          <w:rFonts w:ascii="Times New Roman" w:hAnsi="Times New Roman" w:cs="Times New Roman"/>
          <w:sz w:val="24"/>
          <w:szCs w:val="24"/>
        </w:rPr>
        <w:t>ingatlan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ok)</w:t>
      </w:r>
      <w:r w:rsidRPr="009C0C93">
        <w:rPr>
          <w:rFonts w:ascii="Times New Roman" w:hAnsi="Times New Roman" w:cs="Times New Roman"/>
          <w:sz w:val="24"/>
          <w:szCs w:val="24"/>
        </w:rPr>
        <w:t xml:space="preserve"> ingyenes önkormányzati tulajdonba adásával </w:t>
      </w:r>
      <w:r>
        <w:rPr>
          <w:rFonts w:ascii="Times New Roman" w:hAnsi="Times New Roman" w:cs="Times New Roman"/>
          <w:sz w:val="24"/>
          <w:szCs w:val="24"/>
        </w:rPr>
        <w:t xml:space="preserve">kapcsolatos eljárás során az MVH </w:t>
      </w:r>
      <w:proofErr w:type="spellStart"/>
      <w:r w:rsidRPr="009C0C93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9C0C93">
        <w:rPr>
          <w:rFonts w:ascii="Times New Roman" w:hAnsi="Times New Roman" w:cs="Times New Roman"/>
          <w:sz w:val="24"/>
          <w:szCs w:val="24"/>
        </w:rPr>
        <w:t>. felé teljes jogkörben eljárjon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0C93">
        <w:rPr>
          <w:rFonts w:ascii="Times New Roman" w:hAnsi="Times New Roman" w:cs="Times New Roman"/>
          <w:sz w:val="24"/>
          <w:szCs w:val="24"/>
        </w:rPr>
        <w:t xml:space="preserve"> és valamennyi nyilatkozatot megtegyen.</w:t>
      </w:r>
    </w:p>
    <w:p w:rsidR="00E61089" w:rsidRDefault="00E61089" w:rsidP="00E61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Erről értesülnek:</w:t>
      </w:r>
    </w:p>
    <w:p w:rsidR="00E61089" w:rsidRDefault="00E61089" w:rsidP="00E610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K.m.f.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61089" w:rsidRDefault="00E61089" w:rsidP="00E610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089" w:rsidRDefault="00E61089" w:rsidP="00E61089">
      <w:pPr>
        <w:tabs>
          <w:tab w:val="center" w:pos="1701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E61089" w:rsidRDefault="00E61089" w:rsidP="00E61089">
      <w:pPr>
        <w:tabs>
          <w:tab w:val="center" w:pos="1701"/>
          <w:tab w:val="center" w:pos="7371"/>
        </w:tabs>
        <w:rPr>
          <w:rFonts w:ascii="Times New Roman" w:hAnsi="Times New Roman" w:cs="Times New Roman"/>
          <w:sz w:val="24"/>
          <w:szCs w:val="24"/>
        </w:rPr>
      </w:pPr>
    </w:p>
    <w:p w:rsidR="00E61089" w:rsidRDefault="00E61089" w:rsidP="00E61089">
      <w:pPr>
        <w:tabs>
          <w:tab w:val="center" w:pos="1701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kivonat hiteles:</w:t>
      </w:r>
    </w:p>
    <w:p w:rsidR="00E61089" w:rsidRDefault="00E61089" w:rsidP="00E61089">
      <w:pPr>
        <w:tabs>
          <w:tab w:val="center" w:pos="1701"/>
          <w:tab w:val="center" w:pos="7371"/>
        </w:tabs>
        <w:rPr>
          <w:rFonts w:ascii="Times New Roman" w:hAnsi="Times New Roman" w:cs="Times New Roman"/>
          <w:i/>
          <w:sz w:val="24"/>
          <w:szCs w:val="24"/>
        </w:rPr>
      </w:pPr>
      <w:r w:rsidRPr="00942B2C">
        <w:rPr>
          <w:rFonts w:ascii="Times New Roman" w:hAnsi="Times New Roman" w:cs="Times New Roman"/>
          <w:i/>
          <w:sz w:val="24"/>
          <w:szCs w:val="24"/>
        </w:rPr>
        <w:t>(dátum)</w:t>
      </w:r>
    </w:p>
    <w:p w:rsidR="00E61089" w:rsidRDefault="00E61089" w:rsidP="00E61089">
      <w:pPr>
        <w:tabs>
          <w:tab w:val="left" w:pos="1394"/>
        </w:tabs>
        <w:rPr>
          <w:rFonts w:ascii="Times New Roman" w:hAnsi="Times New Roman" w:cs="Times New Roman"/>
          <w:sz w:val="24"/>
          <w:szCs w:val="24"/>
        </w:rPr>
      </w:pPr>
    </w:p>
    <w:p w:rsidR="00E61089" w:rsidRDefault="00E61089"/>
    <w:sectPr w:rsidR="00E61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89"/>
    <w:rsid w:val="001D73BC"/>
    <w:rsid w:val="005B6024"/>
    <w:rsid w:val="00904E8A"/>
    <w:rsid w:val="00E6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B2EC3-3192-4ABB-9893-31F4833E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08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61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Lábas Kata Dr.</dc:creator>
  <cp:keywords/>
  <dc:description/>
  <cp:lastModifiedBy>Lábas Kata Dr.</cp:lastModifiedBy>
  <cp:revision>2</cp:revision>
  <dcterms:created xsi:type="dcterms:W3CDTF">2023-05-02T06:18:00Z</dcterms:created>
  <dcterms:modified xsi:type="dcterms:W3CDTF">2023-05-02T06:18:00Z</dcterms:modified>
</cp:coreProperties>
</file>